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Bold" w:hAnsi="DINCond-Bold" w:cs="DINCond-Bold"/>
          <w:b/>
          <w:bCs/>
          <w:sz w:val="30"/>
          <w:szCs w:val="30"/>
        </w:rPr>
      </w:pPr>
      <w:r>
        <w:rPr>
          <w:rFonts w:ascii="DINCond-Bold" w:hAnsi="DINCond-Bold" w:cs="DINCond-Bold"/>
          <w:b/>
          <w:bCs/>
          <w:sz w:val="30"/>
          <w:szCs w:val="30"/>
        </w:rPr>
        <w:t>Student Affiliate Application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Angelina" w:hAnsi="Angelina" w:cs="Angelina"/>
          <w:sz w:val="40"/>
          <w:szCs w:val="40"/>
        </w:rPr>
      </w:pPr>
      <w:r>
        <w:rPr>
          <w:rFonts w:ascii="Angelina" w:hAnsi="Angelina" w:cs="Angelina"/>
          <w:sz w:val="40"/>
          <w:szCs w:val="40"/>
        </w:rPr>
        <w:t>Yes! I want to join AAUW!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Join AAUW at the national level or branch level. Undergraduates in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two- or four-year regionally accredited educational institutions can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join as branch student affiliates or as national student affiliates.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If your school is an AAUW partner member, you can join AAUW for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free as an e-student affiliate. Call 800/326-2289, e-mail connect@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aauw.org, or visit www.aauw.org for more information.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Medium" w:hAnsi="DIN-Medium" w:cs="DIN-Medium"/>
        </w:rPr>
        <w:t xml:space="preserve">Personal Information </w:t>
      </w:r>
      <w:r>
        <w:rPr>
          <w:rFonts w:ascii="Wingdings-Regular" w:eastAsia="Wingdings-Regular" w:hAnsi="DINCond-Bold" w:cs="Wingdings-Regular" w:hint="eastAsia"/>
          <w:sz w:val="18"/>
          <w:szCs w:val="18"/>
        </w:rPr>
        <w:t></w:t>
      </w:r>
      <w:r>
        <w:rPr>
          <w:rFonts w:ascii="Wingdings-Regular" w:eastAsia="Wingdings-Regular" w:hAnsi="DINCond-Bold" w:cs="Wingdings-Regular"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 xml:space="preserve">Female </w:t>
      </w:r>
      <w:r>
        <w:rPr>
          <w:rFonts w:ascii="Wingdings-Regular" w:eastAsia="Wingdings-Regular" w:hAnsi="DINCond-Bold" w:cs="Wingdings-Regular" w:hint="eastAsia"/>
          <w:sz w:val="18"/>
          <w:szCs w:val="18"/>
        </w:rPr>
        <w:t></w:t>
      </w:r>
      <w:r>
        <w:rPr>
          <w:rFonts w:ascii="Wingdings-Regular" w:eastAsia="Wingdings-Regular" w:hAnsi="DINCond-Bold" w:cs="Wingdings-Regular"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>Male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Name ____________________________________________________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Address ___________________________________________________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City/State/Zip 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Phone ____________________________________________________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E-mail ____________________________________________________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College/University 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State ____ Major____________________________________________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Student ID 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Graduation Date_____/_____/_____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Date of Birth _____/_____/_____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How did you hear about AAUW? 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  <w:r>
        <w:rPr>
          <w:rFonts w:ascii="DIN-Medium" w:hAnsi="DIN-Medium" w:cs="DIN-Medium"/>
        </w:rPr>
        <w:t>Member Recruiter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Name ____________________________________________________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City/State 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Branch Name:  Las Vegas, Nevada AAUW Branch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  <w:r>
        <w:rPr>
          <w:rFonts w:ascii="DIN-Medium" w:hAnsi="DIN-Medium" w:cs="DIN-Medium"/>
        </w:rPr>
        <w:t>Eligibility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I am an undergraduate in a two- or four-year regionally accredited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educational institution. I do not already hold a four-year degree.</w:t>
      </w:r>
    </w:p>
    <w:p w:rsidR="00254746" w:rsidRDefault="00254746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__________________________________________________________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Signature Date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  <w:r>
        <w:rPr>
          <w:rFonts w:ascii="DIN-Medium" w:hAnsi="DIN-Medium" w:cs="DIN-Medium"/>
        </w:rPr>
        <w:t>E-Student Affiliate</w:t>
      </w:r>
    </w:p>
    <w:p w:rsidR="00254746" w:rsidRDefault="00254746" w:rsidP="00396B94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DINCond-Bold" w:cs="Wingdings-Regular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 xml:space="preserve">(See </w:t>
      </w:r>
      <w:proofErr w:type="spellStart"/>
      <w:r>
        <w:rPr>
          <w:rFonts w:ascii="DIN-Light" w:hAnsi="DIN-Light" w:cs="DIN-Light"/>
          <w:sz w:val="18"/>
          <w:szCs w:val="18"/>
        </w:rPr>
        <w:t>weblist</w:t>
      </w:r>
      <w:proofErr w:type="spellEnd"/>
      <w:r>
        <w:rPr>
          <w:rFonts w:ascii="DIN-Light" w:hAnsi="DIN-Light" w:cs="DIN-Light"/>
          <w:sz w:val="18"/>
          <w:szCs w:val="18"/>
        </w:rPr>
        <w:t xml:space="preserve"> to learn if </w:t>
      </w:r>
      <w:r w:rsidR="00396B94">
        <w:rPr>
          <w:rFonts w:ascii="DIN-Light" w:hAnsi="DIN-Light" w:cs="DIN-Light"/>
          <w:sz w:val="18"/>
          <w:szCs w:val="18"/>
        </w:rPr>
        <w:t>y</w:t>
      </w:r>
      <w:r>
        <w:rPr>
          <w:rFonts w:ascii="DIN-Light" w:hAnsi="DIN-Light" w:cs="DIN-Light"/>
          <w:sz w:val="18"/>
          <w:szCs w:val="18"/>
        </w:rPr>
        <w:t>our</w:t>
      </w:r>
      <w:r w:rsidR="00396B94">
        <w:rPr>
          <w:rFonts w:ascii="DIN-Light" w:hAnsi="DIN-Light" w:cs="DIN-Light"/>
          <w:sz w:val="18"/>
          <w:szCs w:val="18"/>
        </w:rPr>
        <w:t xml:space="preserve"> college/university is an AAUW partner member</w:t>
      </w:r>
      <w:r>
        <w:rPr>
          <w:rFonts w:ascii="DIN-Light" w:hAnsi="DIN-Light" w:cs="DIN-Light"/>
          <w:sz w:val="18"/>
          <w:szCs w:val="18"/>
        </w:rPr>
        <w:t>)</w:t>
      </w:r>
      <w:r w:rsidR="00396B94">
        <w:rPr>
          <w:rFonts w:ascii="DIN-Light" w:hAnsi="DIN-Light" w:cs="DIN-Light"/>
          <w:sz w:val="18"/>
          <w:szCs w:val="18"/>
        </w:rPr>
        <w:t>.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  <w:r>
        <w:rPr>
          <w:rFonts w:ascii="DIN-Medium" w:hAnsi="DIN-Medium" w:cs="DIN-Medium"/>
        </w:rPr>
        <w:t>National Student Affiliate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4"/>
          <w:szCs w:val="14"/>
        </w:rPr>
      </w:pPr>
      <w:r>
        <w:rPr>
          <w:rFonts w:ascii="DIN-Light" w:hAnsi="DIN-Light" w:cs="DIN-Light"/>
          <w:sz w:val="18"/>
          <w:szCs w:val="18"/>
        </w:rPr>
        <w:t xml:space="preserve">Student Affiliate Fee $17 </w:t>
      </w:r>
      <w:r>
        <w:rPr>
          <w:rFonts w:ascii="DIN-Light" w:hAnsi="DIN-Light" w:cs="DIN-Light"/>
          <w:sz w:val="14"/>
          <w:szCs w:val="14"/>
        </w:rPr>
        <w:t>(tax deductible*)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Wingdings-Regular" w:eastAsia="Wingdings-Regular" w:hAnsi="DIN-Medium" w:cs="Wingdings-Regular" w:hint="eastAsia"/>
          <w:sz w:val="18"/>
          <w:szCs w:val="18"/>
        </w:rPr>
        <w:t></w:t>
      </w:r>
      <w:r>
        <w:rPr>
          <w:rFonts w:ascii="Wingdings-Regular" w:eastAsia="Wingdings-Regular" w:hAnsi="DIN-Medium" w:cs="Wingdings-Regular"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>Check payable to AAUW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Wingdings-Regular" w:eastAsia="Wingdings-Regular" w:hAnsi="DIN-Medium" w:cs="Wingdings-Regular" w:hint="eastAsia"/>
          <w:sz w:val="18"/>
          <w:szCs w:val="18"/>
        </w:rPr>
        <w:t></w:t>
      </w:r>
      <w:r>
        <w:rPr>
          <w:rFonts w:ascii="Wingdings-Regular" w:eastAsia="Wingdings-Regular" w:hAnsi="DIN-Medium" w:cs="Wingdings-Regular"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 xml:space="preserve">Visa </w:t>
      </w:r>
      <w:r>
        <w:rPr>
          <w:rFonts w:ascii="Wingdings-Regular" w:eastAsia="Wingdings-Regular" w:hAnsi="DIN-Medium" w:cs="Wingdings-Regular" w:hint="eastAsia"/>
          <w:sz w:val="18"/>
          <w:szCs w:val="18"/>
        </w:rPr>
        <w:t></w:t>
      </w:r>
      <w:r>
        <w:rPr>
          <w:rFonts w:ascii="Wingdings-Regular" w:eastAsia="Wingdings-Regular" w:hAnsi="DIN-Medium" w:cs="Wingdings-Regular"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>American Express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Wingdings-Regular" w:eastAsia="Wingdings-Regular" w:hAnsi="DIN-Medium" w:cs="Wingdings-Regular" w:hint="eastAsia"/>
          <w:sz w:val="18"/>
          <w:szCs w:val="18"/>
        </w:rPr>
        <w:t></w:t>
      </w:r>
      <w:r>
        <w:rPr>
          <w:rFonts w:ascii="Wingdings-Regular" w:eastAsia="Wingdings-Regular" w:hAnsi="DIN-Medium" w:cs="Wingdings-Regular"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 xml:space="preserve">MasterCard </w:t>
      </w:r>
      <w:r>
        <w:rPr>
          <w:rFonts w:ascii="Wingdings-Regular" w:eastAsia="Wingdings-Regular" w:hAnsi="DIN-Medium" w:cs="Wingdings-Regular" w:hint="eastAsia"/>
          <w:sz w:val="18"/>
          <w:szCs w:val="18"/>
        </w:rPr>
        <w:t></w:t>
      </w:r>
      <w:r>
        <w:rPr>
          <w:rFonts w:ascii="Wingdings-Regular" w:eastAsia="Wingdings-Regular" w:hAnsi="DIN-Medium" w:cs="Wingdings-Regular"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>Discover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Billing Name 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Address __________________________________________________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City/State/Zip 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Card # ___________-____________-_____________-_____________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Exp. Date 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Signature _________________________________________________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Date _____/_____/_____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4"/>
          <w:szCs w:val="14"/>
        </w:rPr>
      </w:pPr>
      <w:r>
        <w:rPr>
          <w:rFonts w:ascii="DIN-Light" w:hAnsi="DIN-Light" w:cs="DIN-Light"/>
          <w:sz w:val="14"/>
          <w:szCs w:val="14"/>
        </w:rPr>
        <w:t>The AAUW national membership year extends one year from joining.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  <w:r>
        <w:rPr>
          <w:rFonts w:ascii="DIN-Medium" w:hAnsi="DIN-Medium" w:cs="DIN-Medium"/>
        </w:rPr>
        <w:t>Return this form to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AAUW, P.O. Box 96974, Washington, DC 20077-7022, or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fax to 202/861-8068 or to the local branch at the following address:</w:t>
      </w:r>
    </w:p>
    <w:p w:rsidR="00396B94" w:rsidRPr="00254746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sz w:val="16"/>
          <w:szCs w:val="16"/>
        </w:rPr>
      </w:pP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</w:rPr>
      </w:pPr>
      <w:r>
        <w:rPr>
          <w:rFonts w:ascii="DIN-Medium" w:hAnsi="DIN-Medium" w:cs="DIN-Medium"/>
        </w:rPr>
        <w:t>Branch Student Affiliate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sz w:val="14"/>
          <w:szCs w:val="14"/>
        </w:rPr>
      </w:pPr>
      <w:r>
        <w:rPr>
          <w:rFonts w:ascii="DINCond-Light" w:hAnsi="DINCond-Light" w:cs="DINCond-Light"/>
          <w:sz w:val="18"/>
          <w:szCs w:val="18"/>
        </w:rPr>
        <w:t xml:space="preserve">Fees: National = $17 </w:t>
      </w:r>
      <w:r>
        <w:rPr>
          <w:rFonts w:ascii="DINCond-Light" w:hAnsi="DINCond-Light" w:cs="DINCond-Light"/>
          <w:sz w:val="14"/>
          <w:szCs w:val="14"/>
        </w:rPr>
        <w:t>(tax deductible*)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sz w:val="18"/>
          <w:szCs w:val="18"/>
        </w:rPr>
      </w:pPr>
      <w:r>
        <w:rPr>
          <w:rFonts w:ascii="DINCond-Light" w:hAnsi="DINCond-Light" w:cs="DINCond-Light"/>
          <w:sz w:val="18"/>
          <w:szCs w:val="18"/>
        </w:rPr>
        <w:t>State = $0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sz w:val="18"/>
          <w:szCs w:val="18"/>
        </w:rPr>
      </w:pPr>
      <w:r>
        <w:rPr>
          <w:rFonts w:ascii="DINCond-Light" w:hAnsi="DINCond-Light" w:cs="DINCond-Light"/>
          <w:sz w:val="18"/>
          <w:szCs w:val="18"/>
        </w:rPr>
        <w:t>Branch = +$0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sz w:val="18"/>
          <w:szCs w:val="18"/>
        </w:rPr>
      </w:pPr>
      <w:r>
        <w:rPr>
          <w:rFonts w:ascii="DINCond-Light" w:hAnsi="DINCond-Light" w:cs="DINCond-Light"/>
          <w:sz w:val="18"/>
          <w:szCs w:val="18"/>
        </w:rPr>
        <w:t>Total: $17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sz w:val="14"/>
          <w:szCs w:val="14"/>
        </w:rPr>
      </w:pPr>
      <w:r>
        <w:rPr>
          <w:rFonts w:ascii="DINCond-Light" w:hAnsi="DINCond-Light" w:cs="DINCond-Light"/>
          <w:sz w:val="14"/>
          <w:szCs w:val="14"/>
        </w:rPr>
        <w:t>The AAUW branch membership year extends from July 1 through June 30.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sz w:val="18"/>
          <w:szCs w:val="18"/>
        </w:rPr>
      </w:pPr>
      <w:r>
        <w:rPr>
          <w:rFonts w:ascii="DINCond-Light" w:hAnsi="DINCond-Light" w:cs="DINCond-Light"/>
          <w:sz w:val="18"/>
          <w:szCs w:val="18"/>
        </w:rPr>
        <w:t>Return this form with your payment to your local AAUW branch. The Las Vegas branch cannot accept payment by credit card at this time.</w:t>
      </w:r>
    </w:p>
    <w:p w:rsidR="00396B94" w:rsidRPr="00254746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sz w:val="16"/>
          <w:szCs w:val="16"/>
        </w:rPr>
      </w:pP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b/>
          <w:sz w:val="18"/>
          <w:szCs w:val="18"/>
          <w:u w:val="single"/>
        </w:rPr>
      </w:pPr>
      <w:r>
        <w:rPr>
          <w:rFonts w:ascii="DINCond-Light" w:hAnsi="DINCond-Light" w:cs="DINCond-Light"/>
          <w:sz w:val="18"/>
          <w:szCs w:val="18"/>
        </w:rPr>
        <w:t xml:space="preserve">Make checks payable to </w:t>
      </w:r>
      <w:r w:rsidRPr="00396B94">
        <w:rPr>
          <w:rFonts w:ascii="DINCond-Light" w:hAnsi="DINCond-Light" w:cs="DINCond-Light"/>
          <w:b/>
          <w:sz w:val="18"/>
          <w:szCs w:val="18"/>
          <w:u w:val="single"/>
        </w:rPr>
        <w:t>AAUW Las Vegas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Cond-Light" w:hAnsi="DINCond-Light" w:cs="DINCond-Light"/>
          <w:sz w:val="18"/>
          <w:szCs w:val="18"/>
        </w:rPr>
      </w:pPr>
    </w:p>
    <w:p w:rsidR="00396B94" w:rsidRPr="00254746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b/>
          <w:sz w:val="16"/>
          <w:szCs w:val="16"/>
        </w:rPr>
      </w:pPr>
      <w:r w:rsidRPr="00254746">
        <w:rPr>
          <w:rFonts w:ascii="DIN-Medium" w:hAnsi="DIN-Medium" w:cs="DIN-Medium"/>
          <w:b/>
          <w:sz w:val="16"/>
          <w:szCs w:val="16"/>
        </w:rPr>
        <w:t>Mail to:</w:t>
      </w:r>
    </w:p>
    <w:p w:rsidR="00396B94" w:rsidRP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sz w:val="20"/>
          <w:szCs w:val="20"/>
        </w:rPr>
      </w:pPr>
      <w:r w:rsidRPr="00396B94">
        <w:rPr>
          <w:rFonts w:ascii="DIN-Medium" w:hAnsi="DIN-Medium" w:cs="DIN-Medium"/>
          <w:sz w:val="20"/>
          <w:szCs w:val="20"/>
        </w:rPr>
        <w:t>Attn: Patricia Volta, Treasurer</w:t>
      </w:r>
    </w:p>
    <w:p w:rsidR="00396B94" w:rsidRPr="00396B94" w:rsidRDefault="00396B94" w:rsidP="00396B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96B94">
        <w:rPr>
          <w:sz w:val="20"/>
          <w:szCs w:val="20"/>
        </w:rPr>
        <w:t>AAUWLV</w:t>
      </w:r>
    </w:p>
    <w:p w:rsidR="00396B94" w:rsidRPr="00396B94" w:rsidRDefault="00396B94" w:rsidP="00396B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96B94">
        <w:rPr>
          <w:sz w:val="20"/>
          <w:szCs w:val="20"/>
        </w:rPr>
        <w:t xml:space="preserve">3813 </w:t>
      </w:r>
      <w:proofErr w:type="spellStart"/>
      <w:r w:rsidRPr="00396B94">
        <w:rPr>
          <w:sz w:val="20"/>
          <w:szCs w:val="20"/>
        </w:rPr>
        <w:t>Melador</w:t>
      </w:r>
      <w:proofErr w:type="spellEnd"/>
      <w:r w:rsidRPr="00396B94">
        <w:rPr>
          <w:sz w:val="20"/>
          <w:szCs w:val="20"/>
        </w:rPr>
        <w:t xml:space="preserve"> Falls Ave.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96B94">
        <w:rPr>
          <w:sz w:val="20"/>
          <w:szCs w:val="20"/>
        </w:rPr>
        <w:t>North Las Vegas, NV 89081</w:t>
      </w:r>
    </w:p>
    <w:p w:rsidR="00396B94" w:rsidRPr="00254746" w:rsidRDefault="00396B94" w:rsidP="00396B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AA6E1A" w:rsidRDefault="00396B94" w:rsidP="00396B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 bring it to our next meeting. For information about AAUW Las Vegas, </w:t>
      </w:r>
    </w:p>
    <w:p w:rsidR="00396B94" w:rsidRDefault="00AA6E1A" w:rsidP="00396B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96B94">
        <w:rPr>
          <w:sz w:val="20"/>
          <w:szCs w:val="20"/>
        </w:rPr>
        <w:t xml:space="preserve">visit our website at:  </w:t>
      </w:r>
      <w:r w:rsidR="00396B94" w:rsidRPr="00396B94">
        <w:rPr>
          <w:sz w:val="20"/>
          <w:szCs w:val="20"/>
        </w:rPr>
        <w:t>http://lasvegas-nv.aauw.net/</w:t>
      </w:r>
    </w:p>
    <w:p w:rsidR="00AA6E1A" w:rsidRDefault="00AA6E1A" w:rsidP="00396B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visit our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Page: AAUW Las Vegas</w:t>
      </w:r>
    </w:p>
    <w:p w:rsidR="00AA6E1A" w:rsidRDefault="00AA6E1A" w:rsidP="00396B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call our information hotline at 702-594-2929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4"/>
          <w:szCs w:val="14"/>
        </w:rPr>
      </w:pPr>
      <w:r>
        <w:rPr>
          <w:rFonts w:ascii="DIN-Light" w:hAnsi="DIN-Light" w:cs="DIN-Light"/>
          <w:sz w:val="14"/>
          <w:szCs w:val="14"/>
        </w:rPr>
        <w:t>*The AAUW national student affiliate fee for fiscal year 2012 is $17. $16 is tax deductible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4"/>
          <w:szCs w:val="14"/>
        </w:rPr>
      </w:pPr>
      <w:r>
        <w:rPr>
          <w:rFonts w:ascii="DIN-Light" w:hAnsi="DIN-Light" w:cs="DIN-Light"/>
          <w:sz w:val="14"/>
          <w:szCs w:val="14"/>
        </w:rPr>
        <w:t>as a charitable contribution, and $1 is not deductible because it supports the AAUW</w:t>
      </w:r>
    </w:p>
    <w:p w:rsidR="00396B94" w:rsidRDefault="00396B94" w:rsidP="00396B94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4"/>
          <w:szCs w:val="14"/>
        </w:rPr>
      </w:pPr>
      <w:r>
        <w:rPr>
          <w:rFonts w:ascii="DIN-Light" w:hAnsi="DIN-Light" w:cs="DIN-Light"/>
          <w:sz w:val="14"/>
          <w:szCs w:val="14"/>
        </w:rPr>
        <w:t>Action Fund’s section 501(c)(4) Lobby Corps and get-out-the-vote activities.</w:t>
      </w:r>
    </w:p>
    <w:p w:rsidR="00AA6E1A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4"/>
          <w:szCs w:val="14"/>
        </w:rPr>
      </w:pPr>
      <w:r>
        <w:rPr>
          <w:rFonts w:ascii="DIN-Light" w:hAnsi="DIN-Light" w:cs="DIN-Light"/>
          <w:sz w:val="14"/>
          <w:szCs w:val="14"/>
        </w:rPr>
        <w:t>Occasionally, AAUW’s membership list is made available to carefully screened companies</w:t>
      </w:r>
    </w:p>
    <w:p w:rsidR="00AA6E1A" w:rsidRDefault="00AA6E1A" w:rsidP="00AA6E1A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DIN-Light" w:cs="Wingdings-Regular"/>
          <w:sz w:val="12"/>
          <w:szCs w:val="12"/>
        </w:rPr>
      </w:pPr>
      <w:r>
        <w:rPr>
          <w:rFonts w:ascii="DIN-Light" w:hAnsi="DIN-Light" w:cs="DIN-Light"/>
          <w:sz w:val="14"/>
          <w:szCs w:val="14"/>
        </w:rPr>
        <w:t xml:space="preserve">or organizations. Check here if you do not want your name included. </w:t>
      </w:r>
      <w:r>
        <w:rPr>
          <w:rFonts w:ascii="Wingdings-Regular" w:eastAsia="Wingdings-Regular" w:hAnsi="DIN-Light" w:cs="Wingdings-Regular"/>
          <w:sz w:val="12"/>
          <w:szCs w:val="12"/>
        </w:rPr>
        <w:t>_____</w:t>
      </w:r>
    </w:p>
    <w:p w:rsidR="00AA6E1A" w:rsidRDefault="00AA6E1A" w:rsidP="00AA6E1A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DIN-Light" w:cs="Wingdings-Regular"/>
          <w:sz w:val="12"/>
          <w:szCs w:val="12"/>
        </w:rPr>
      </w:pP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Cond-Bold" w:hAnsi="DINCond-Bold" w:cs="DINCond-Bold"/>
          <w:b/>
          <w:bCs/>
          <w:i/>
          <w:sz w:val="16"/>
          <w:szCs w:val="16"/>
        </w:rPr>
      </w:pPr>
      <w:r w:rsidRPr="00254746">
        <w:rPr>
          <w:rFonts w:ascii="DINCond-Bold" w:hAnsi="DINCond-Bold" w:cs="DINCond-Bold"/>
          <w:b/>
          <w:bCs/>
          <w:i/>
          <w:sz w:val="16"/>
          <w:szCs w:val="16"/>
        </w:rPr>
        <w:t xml:space="preserve">Here are some of the student benefits, along with </w:t>
      </w:r>
      <w:r w:rsidR="00254746">
        <w:rPr>
          <w:rFonts w:ascii="DINCond-Bold" w:hAnsi="DINCond-Bold" w:cs="DINCond-Bold"/>
          <w:b/>
          <w:bCs/>
          <w:i/>
          <w:sz w:val="16"/>
          <w:szCs w:val="16"/>
        </w:rPr>
        <w:t>your</w:t>
      </w:r>
      <w:r w:rsidRPr="00254746">
        <w:rPr>
          <w:rFonts w:ascii="DINCond-Bold" w:hAnsi="DINCond-Bold" w:cs="DINCond-Bold"/>
          <w:b/>
          <w:bCs/>
          <w:i/>
          <w:sz w:val="16"/>
          <w:szCs w:val="16"/>
        </w:rPr>
        <w:t xml:space="preserve"> 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Cond-Bold" w:hAnsi="DINCond-Bold" w:cs="DINCond-Bold"/>
          <w:b/>
          <w:bCs/>
          <w:i/>
          <w:sz w:val="16"/>
          <w:szCs w:val="16"/>
        </w:rPr>
      </w:pPr>
      <w:r w:rsidRPr="00254746">
        <w:rPr>
          <w:rFonts w:ascii="DINCond-Bold" w:hAnsi="DINCond-Bold" w:cs="DINCond-Bold"/>
          <w:b/>
          <w:bCs/>
          <w:i/>
          <w:sz w:val="16"/>
          <w:szCs w:val="16"/>
        </w:rPr>
        <w:t>membership in our local and state branches: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• Through our partnership with the Princeton Review, AAUW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members, family, and friends get 15 percent off (up to a $280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value) all live and online prep courses: PSAT, SAT, ACT, LSAT,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MCAT, GRE, and GMAT.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• Congressional Federal Credit Union offers AAUW members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free checking/savings and low-interest-rate loans.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• Assurant provides short-term life insurance, ideal for taking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care of gaps in your coverage.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• $tart $mart Salary Negotiation Trainings, AAUW’s campus-based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salary negotiation workshops, prepare you to begin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your career with the best possible salary.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• You can also access state-by-state data on the pay gap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between male and female full-time workers and our free fair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pay compensation tool, which AAUW developed with Job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Search Intelligence, to analyze personal salary targets or</w:t>
      </w:r>
    </w:p>
    <w:p w:rsidR="00AA6E1A" w:rsidRPr="00254746" w:rsidRDefault="00AA6E1A" w:rsidP="00AA6E1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i/>
          <w:sz w:val="16"/>
          <w:szCs w:val="16"/>
        </w:rPr>
      </w:pPr>
      <w:r w:rsidRPr="00254746">
        <w:rPr>
          <w:rFonts w:ascii="DIN-Light" w:hAnsi="DIN-Light" w:cs="DIN-Light"/>
          <w:i/>
          <w:sz w:val="16"/>
          <w:szCs w:val="16"/>
        </w:rPr>
        <w:t>compare job markets.</w:t>
      </w:r>
    </w:p>
    <w:p w:rsidR="00AA6E1A" w:rsidRPr="00AA6E1A" w:rsidRDefault="00AA6E1A" w:rsidP="00AA6E1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AA6E1A" w:rsidRPr="00AA6E1A" w:rsidSect="00396B9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eli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N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6B94"/>
    <w:rsid w:val="002042C6"/>
    <w:rsid w:val="00254746"/>
    <w:rsid w:val="00396B94"/>
    <w:rsid w:val="00AA6E1A"/>
    <w:rsid w:val="00D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71E3-8413-450D-A240-1DF101F5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2012-06-27T17:44:00Z</dcterms:created>
  <dcterms:modified xsi:type="dcterms:W3CDTF">2012-06-27T17:44:00Z</dcterms:modified>
</cp:coreProperties>
</file>